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40" w:rsidRPr="0072149D" w:rsidRDefault="00725240" w:rsidP="0072149D">
      <w:pPr>
        <w:spacing w:line="240" w:lineRule="auto"/>
        <w:jc w:val="both"/>
        <w:rPr>
          <w:rFonts w:ascii="Times New Roman" w:eastAsia="Times New Roman" w:hAnsi="Times New Roman" w:cs="Times New Roman"/>
          <w:b/>
          <w:bCs/>
          <w:sz w:val="28"/>
          <w:szCs w:val="28"/>
          <w:lang w:eastAsia="ru-RU"/>
        </w:rPr>
      </w:pPr>
      <w:r w:rsidRPr="0072149D">
        <w:rPr>
          <w:rFonts w:ascii="Times New Roman" w:eastAsia="Times New Roman" w:hAnsi="Times New Roman" w:cs="Times New Roman"/>
          <w:b/>
          <w:bCs/>
          <w:sz w:val="28"/>
          <w:szCs w:val="28"/>
          <w:lang w:eastAsia="ru-RU"/>
        </w:rPr>
        <w:t>Тема 1.6. Государственное регулирование в сфере охраны труда</w:t>
      </w:r>
    </w:p>
    <w:p w:rsidR="00725240" w:rsidRPr="0072149D" w:rsidRDefault="007146ED"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anchor="1" w:history="1">
        <w:r w:rsidR="00725240" w:rsidRPr="0072149D">
          <w:rPr>
            <w:rFonts w:ascii="Times New Roman" w:eastAsia="Times New Roman" w:hAnsi="Times New Roman" w:cs="Times New Roman"/>
            <w:sz w:val="28"/>
            <w:szCs w:val="28"/>
            <w:u w:val="single"/>
            <w:lang w:eastAsia="ru-RU"/>
          </w:rPr>
          <w:t>1.6.1. Государственное управление охраной труда.</w:t>
        </w:r>
      </w:hyperlink>
    </w:p>
    <w:p w:rsidR="00725240" w:rsidRPr="0072149D" w:rsidRDefault="007146ED"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6" w:anchor="2" w:history="1">
        <w:r w:rsidR="00725240" w:rsidRPr="0072149D">
          <w:rPr>
            <w:rFonts w:ascii="Times New Roman" w:eastAsia="Times New Roman" w:hAnsi="Times New Roman" w:cs="Times New Roman"/>
            <w:sz w:val="28"/>
            <w:szCs w:val="28"/>
            <w:u w:val="single"/>
            <w:lang w:eastAsia="ru-RU"/>
          </w:rPr>
          <w:t>1.6.2. Органы государственного надзора и контроля.</w:t>
        </w:r>
      </w:hyperlink>
    </w:p>
    <w:p w:rsidR="00725240" w:rsidRPr="0072149D" w:rsidRDefault="007146ED"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anchor="3" w:history="1">
        <w:r w:rsidR="00725240" w:rsidRPr="0072149D">
          <w:rPr>
            <w:rFonts w:ascii="Times New Roman" w:eastAsia="Times New Roman" w:hAnsi="Times New Roman" w:cs="Times New Roman"/>
            <w:sz w:val="28"/>
            <w:szCs w:val="28"/>
            <w:u w:val="single"/>
            <w:lang w:eastAsia="ru-RU"/>
          </w:rPr>
          <w:t>1.6.3. Государственная экспертиза условий труда.</w:t>
        </w:r>
      </w:hyperlink>
    </w:p>
    <w:p w:rsidR="00725240" w:rsidRPr="0072149D" w:rsidRDefault="007146ED"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anchor="4" w:history="1">
        <w:r w:rsidR="00725240" w:rsidRPr="0072149D">
          <w:rPr>
            <w:rFonts w:ascii="Times New Roman" w:eastAsia="Times New Roman" w:hAnsi="Times New Roman" w:cs="Times New Roman"/>
            <w:sz w:val="28"/>
            <w:szCs w:val="28"/>
            <w:u w:val="single"/>
            <w:lang w:eastAsia="ru-RU"/>
          </w:rPr>
          <w:t xml:space="preserve">1.6.4. Общественный </w:t>
        </w:r>
        <w:proofErr w:type="gramStart"/>
        <w:r w:rsidR="00725240" w:rsidRPr="0072149D">
          <w:rPr>
            <w:rFonts w:ascii="Times New Roman" w:eastAsia="Times New Roman" w:hAnsi="Times New Roman" w:cs="Times New Roman"/>
            <w:sz w:val="28"/>
            <w:szCs w:val="28"/>
            <w:u w:val="single"/>
            <w:lang w:eastAsia="ru-RU"/>
          </w:rPr>
          <w:t>контроль за</w:t>
        </w:r>
        <w:proofErr w:type="gramEnd"/>
        <w:r w:rsidR="00725240" w:rsidRPr="0072149D">
          <w:rPr>
            <w:rFonts w:ascii="Times New Roman" w:eastAsia="Times New Roman" w:hAnsi="Times New Roman" w:cs="Times New Roman"/>
            <w:sz w:val="28"/>
            <w:szCs w:val="28"/>
            <w:u w:val="single"/>
            <w:lang w:eastAsia="ru-RU"/>
          </w:rPr>
          <w:t xml:space="preserve"> охраной труда.</w:t>
        </w:r>
      </w:hyperlink>
    </w:p>
    <w:p w:rsidR="00725240" w:rsidRPr="0072149D" w:rsidRDefault="00725240" w:rsidP="0072149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0" w:name="1"/>
      <w:bookmarkEnd w:id="0"/>
      <w:r w:rsidRPr="0072149D">
        <w:rPr>
          <w:rFonts w:ascii="Times New Roman" w:eastAsia="Times New Roman" w:hAnsi="Times New Roman" w:cs="Times New Roman"/>
          <w:b/>
          <w:bCs/>
          <w:sz w:val="28"/>
          <w:szCs w:val="28"/>
          <w:lang w:eastAsia="ru-RU"/>
        </w:rPr>
        <w:t>1.6.1. Государственное управление охраной труда.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Государственное управление выражается в практической деятельности государственных органов по реализации политики государства. </w:t>
      </w:r>
      <w:proofErr w:type="spellStart"/>
      <w:r w:rsidRPr="0072149D">
        <w:rPr>
          <w:rFonts w:ascii="Times New Roman" w:eastAsia="Times New Roman" w:hAnsi="Times New Roman" w:cs="Times New Roman"/>
          <w:sz w:val="28"/>
          <w:szCs w:val="28"/>
          <w:lang w:eastAsia="ru-RU"/>
        </w:rPr>
        <w:t>Всилу</w:t>
      </w:r>
      <w:proofErr w:type="spellEnd"/>
      <w:r w:rsidRPr="0072149D">
        <w:rPr>
          <w:rFonts w:ascii="Times New Roman" w:eastAsia="Times New Roman" w:hAnsi="Times New Roman" w:cs="Times New Roman"/>
          <w:sz w:val="28"/>
          <w:szCs w:val="28"/>
          <w:lang w:eastAsia="ru-RU"/>
        </w:rPr>
        <w:t xml:space="preserve"> системности общественного устройства и функционирования государственное управление также имеет системный характер.</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Территориальная и национальная специфика Российской Федерации, а также характер базисных отношений собственности и прав управления ею привели к существованию в Российской Федерации нескольких основных уровней управления: общегосударственного (федерального), субъекта федерации (регионального), местного (муниципального), частного (корпоративного).</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Государственное управление использует различные формы и методы воздействия (организации) на производственную, социальную и духовную жизнедеятельность людей, проживающих на территории данного государства. Основными формами воздействия являются административно-командные и экономические (рыночные) рычаги. Несмотря на принципиальные различия, обе эти формы действуют (</w:t>
      </w:r>
      <w:proofErr w:type="spellStart"/>
      <w:r w:rsidRPr="0072149D">
        <w:rPr>
          <w:rFonts w:ascii="Times New Roman" w:eastAsia="Times New Roman" w:hAnsi="Times New Roman" w:cs="Times New Roman"/>
          <w:sz w:val="28"/>
          <w:szCs w:val="28"/>
          <w:lang w:eastAsia="ru-RU"/>
        </w:rPr>
        <w:t>покрайней</w:t>
      </w:r>
      <w:proofErr w:type="spellEnd"/>
      <w:r w:rsidRPr="0072149D">
        <w:rPr>
          <w:rFonts w:ascii="Times New Roman" w:eastAsia="Times New Roman" w:hAnsi="Times New Roman" w:cs="Times New Roman"/>
          <w:sz w:val="28"/>
          <w:szCs w:val="28"/>
          <w:lang w:eastAsia="ru-RU"/>
        </w:rPr>
        <w:t xml:space="preserve"> мере, должны действовать) в правом поле действующего законодательства.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2149D">
        <w:rPr>
          <w:rFonts w:ascii="Times New Roman" w:eastAsia="Times New Roman" w:hAnsi="Times New Roman" w:cs="Times New Roman"/>
          <w:sz w:val="28"/>
          <w:szCs w:val="28"/>
          <w:lang w:eastAsia="ru-RU"/>
        </w:rPr>
        <w:t>Основная структура государственной системы управления охраной труда зафиксирована статьей 216 “Государственное управление охраной труда” Трудового кодекса РФ, которая предусматривает, что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roofErr w:type="gramEnd"/>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2149D">
        <w:rPr>
          <w:rFonts w:ascii="Times New Roman" w:eastAsia="Times New Roman" w:hAnsi="Times New Roman" w:cs="Times New Roman"/>
          <w:sz w:val="28"/>
          <w:szCs w:val="28"/>
          <w:lang w:eastAsia="ru-RU"/>
        </w:rPr>
        <w:t xml:space="preserve">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w:t>
      </w:r>
      <w:r w:rsidRPr="0072149D">
        <w:rPr>
          <w:rFonts w:ascii="Times New Roman" w:eastAsia="Times New Roman" w:hAnsi="Times New Roman" w:cs="Times New Roman"/>
          <w:sz w:val="28"/>
          <w:szCs w:val="28"/>
          <w:lang w:eastAsia="ru-RU"/>
        </w:rPr>
        <w:lastRenderedPageBreak/>
        <w:t>органом исполнительной власти, осуществляющим функции по и нормативно-правовому регулированию в сфере труда.</w:t>
      </w:r>
      <w:proofErr w:type="gramEnd"/>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является Министерство здравоохранения и социального развития Российской Федерации (</w:t>
      </w:r>
      <w:proofErr w:type="spellStart"/>
      <w:r w:rsidRPr="0072149D">
        <w:rPr>
          <w:rFonts w:ascii="Times New Roman" w:eastAsia="Times New Roman" w:hAnsi="Times New Roman" w:cs="Times New Roman"/>
          <w:sz w:val="28"/>
          <w:szCs w:val="28"/>
          <w:lang w:eastAsia="ru-RU"/>
        </w:rPr>
        <w:t>Минздравсоцразвития</w:t>
      </w:r>
      <w:proofErr w:type="spellEnd"/>
      <w:r w:rsidRPr="0072149D">
        <w:rPr>
          <w:rFonts w:ascii="Times New Roman" w:eastAsia="Times New Roman" w:hAnsi="Times New Roman" w:cs="Times New Roman"/>
          <w:sz w:val="28"/>
          <w:szCs w:val="28"/>
          <w:lang w:eastAsia="ru-RU"/>
        </w:rPr>
        <w:t xml:space="preserve"> России).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В его структуре вопросами организации и управления охраной труда в Российской Федерации занимается специальный Департамент трудовых отношений. В своем составе он имеет Отдел политики охраны труда.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Таким образом, оперативное повседневное непрерывное государственное управление охраной труда на федеральном уровне реализуется через деятельность Отдела политики охраны труда Департамента трудовых отношений </w:t>
      </w:r>
      <w:proofErr w:type="spellStart"/>
      <w:r w:rsidRPr="0072149D">
        <w:rPr>
          <w:rFonts w:ascii="Times New Roman" w:eastAsia="Times New Roman" w:hAnsi="Times New Roman" w:cs="Times New Roman"/>
          <w:sz w:val="28"/>
          <w:szCs w:val="28"/>
          <w:lang w:eastAsia="ru-RU"/>
        </w:rPr>
        <w:t>Минздравсоцразвития</w:t>
      </w:r>
      <w:proofErr w:type="spellEnd"/>
      <w:r w:rsidRPr="0072149D">
        <w:rPr>
          <w:rFonts w:ascii="Times New Roman" w:eastAsia="Times New Roman" w:hAnsi="Times New Roman" w:cs="Times New Roman"/>
          <w:sz w:val="28"/>
          <w:szCs w:val="28"/>
          <w:lang w:eastAsia="ru-RU"/>
        </w:rPr>
        <w:t xml:space="preserve"> России.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К ведению федеральных органов государственной власти в сфере охраны труда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основные направления государственной политики в сфере трудовых отношений и иных непосредственно связанных с ними отношений;</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порядок заключения, изменения и расторжения трудовых договоров;</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основы социального партнерства, порядок ведения коллективных переговоров, заключения и изменения коллективных договоров и соглашений;</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порядок разрешения индивидуальных и коллективных трудовых споров;</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 принципы и порядок осуществления государственного надзора и </w:t>
      </w:r>
      <w:proofErr w:type="gramStart"/>
      <w:r w:rsidRPr="0072149D">
        <w:rPr>
          <w:rFonts w:ascii="Times New Roman" w:eastAsia="Times New Roman" w:hAnsi="Times New Roman" w:cs="Times New Roman"/>
          <w:sz w:val="28"/>
          <w:szCs w:val="28"/>
          <w:lang w:eastAsia="ru-RU"/>
        </w:rPr>
        <w:t>контроля за</w:t>
      </w:r>
      <w:proofErr w:type="gramEnd"/>
      <w:r w:rsidRPr="0072149D">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а также систему и полномочия федеральных органов государственной власти, осуществляющих указанный надзор и контроль;</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lastRenderedPageBreak/>
        <w:t>- порядок расследования несчастных случаев на производстве и профессиональных заболеваний;</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систему и порядок проведения аттестации рабочих мест по условиям труда, государственной экспертизы условий труда, подтверждения соответствия организации работ по охране труда государственным нормативным требованиям охраны труда;</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виды дисциплинарных взысканий и порядок их применения;</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систему государственной статистической отчетности по вопросам труда и охраны труда;</w:t>
      </w:r>
    </w:p>
    <w:p w:rsidR="00725240" w:rsidRPr="0072149D" w:rsidRDefault="00725240" w:rsidP="0072149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особенности правового регулирования труда отдельных категорий работников.</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Важнейшими задачами и функциональными обязанностями федерального уровня управления охраной труда, по своей сути, являются: 1) создание правовой базы деятельности всех органов власти и хозяйствующих субъектов права в сфере охраны труда и 2) долгосрочное (экономическое) и оперативное (административное) управление всей этой деятельностью. С этой точки зрения федеральный уровень управления отличается от всех других не только местом в пирамиде управления, но и ТИПОМ УПРАВЛЕНИЯ. По нашему мнению, данный тип характеризуется всеобщностью, реальной властностью и (относительной) независимостью принимаемых управленческих решений.</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Хотя вопрос о конкретных полномочиях и функциях регионального уровня управления охраной труда очень важен для практики, законодатель детально не расшифровал его, справедливо полагая, что это дело самих субъектов Российской Федерации. </w:t>
      </w:r>
      <w:proofErr w:type="gramStart"/>
      <w:r w:rsidRPr="0072149D">
        <w:rPr>
          <w:rFonts w:ascii="Times New Roman" w:eastAsia="Times New Roman" w:hAnsi="Times New Roman" w:cs="Times New Roman"/>
          <w:sz w:val="28"/>
          <w:szCs w:val="28"/>
          <w:lang w:eastAsia="ru-RU"/>
        </w:rPr>
        <w:t>Для</w:t>
      </w:r>
      <w:proofErr w:type="gramEnd"/>
      <w:r w:rsidRPr="0072149D">
        <w:rPr>
          <w:rFonts w:ascii="Times New Roman" w:eastAsia="Times New Roman" w:hAnsi="Times New Roman" w:cs="Times New Roman"/>
          <w:sz w:val="28"/>
          <w:szCs w:val="28"/>
          <w:lang w:eastAsia="ru-RU"/>
        </w:rPr>
        <w:t xml:space="preserve"> </w:t>
      </w:r>
      <w:proofErr w:type="gramStart"/>
      <w:r w:rsidRPr="0072149D">
        <w:rPr>
          <w:rFonts w:ascii="Times New Roman" w:eastAsia="Times New Roman" w:hAnsi="Times New Roman" w:cs="Times New Roman"/>
          <w:sz w:val="28"/>
          <w:szCs w:val="28"/>
          <w:lang w:eastAsia="ru-RU"/>
        </w:rPr>
        <w:t>это</w:t>
      </w:r>
      <w:proofErr w:type="gramEnd"/>
      <w:r w:rsidRPr="0072149D">
        <w:rPr>
          <w:rFonts w:ascii="Times New Roman" w:eastAsia="Times New Roman" w:hAnsi="Times New Roman" w:cs="Times New Roman"/>
          <w:sz w:val="28"/>
          <w:szCs w:val="28"/>
          <w:lang w:eastAsia="ru-RU"/>
        </w:rPr>
        <w:t xml:space="preserve"> у них есть и соответствующие полномочия и соответствующие средства (регионального бюджета).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2149D">
        <w:rPr>
          <w:rFonts w:ascii="Times New Roman" w:eastAsia="Times New Roman" w:hAnsi="Times New Roman" w:cs="Times New Roman"/>
          <w:sz w:val="28"/>
          <w:szCs w:val="28"/>
          <w:lang w:eastAsia="ru-RU"/>
        </w:rPr>
        <w:t>Важнейшими задачами и функциональными обязанностями регионального уровня управления охраной труда являются: 1) организация правоприменительной практики и адаптация правовой базы государственного управления охраной труда применительно к специфике региона; 2)координация деятельности территориальных подразделений федеральных органов исполнительной власти, включая органы государственного надзора и контроля, и региональных административных структур в сфере управления охраной труда и безопасностью производственной деятельности социальных партнеров;</w:t>
      </w:r>
      <w:proofErr w:type="gramEnd"/>
      <w:r w:rsidRPr="0072149D">
        <w:rPr>
          <w:rFonts w:ascii="Times New Roman" w:eastAsia="Times New Roman" w:hAnsi="Times New Roman" w:cs="Times New Roman"/>
          <w:sz w:val="28"/>
          <w:szCs w:val="28"/>
          <w:lang w:eastAsia="ru-RU"/>
        </w:rPr>
        <w:t xml:space="preserve"> 3) организация научно-внедренческой и образовательно-информационной инфраструктуры корпоративного управления охраной труда (создание и регулирование рынка </w:t>
      </w:r>
      <w:r w:rsidRPr="0072149D">
        <w:rPr>
          <w:rFonts w:ascii="Times New Roman" w:eastAsia="Times New Roman" w:hAnsi="Times New Roman" w:cs="Times New Roman"/>
          <w:sz w:val="28"/>
          <w:szCs w:val="28"/>
          <w:lang w:eastAsia="ru-RU"/>
        </w:rPr>
        <w:lastRenderedPageBreak/>
        <w:t>услуг по охране труда); 4) оперативное (административное) управление всей этой деятельностью на территории региона.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либо не урегулированным федеральными законами и иными нормативными правовыми актами Российской Федерации.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Недостаточно широкая правовая база и слабость экономических возможностей органов местного самоуправления приводят, к сожалению, к их нередкому фактическому самоустранению от реального процесса управления охраной труда. И только там, где размеры территории и экономического потенциала значительны, органы местного самоуправления могут и в большинстве своем делают управление охраной труда на муниципальном уровне реальным и реалистичным. </w:t>
      </w:r>
      <w:proofErr w:type="spellStart"/>
      <w:r w:rsidRPr="0072149D">
        <w:rPr>
          <w:rFonts w:ascii="Times New Roman" w:eastAsia="Times New Roman" w:hAnsi="Times New Roman" w:cs="Times New Roman"/>
          <w:sz w:val="28"/>
          <w:szCs w:val="28"/>
          <w:lang w:eastAsia="ru-RU"/>
        </w:rPr>
        <w:t>Понашему</w:t>
      </w:r>
      <w:proofErr w:type="spellEnd"/>
      <w:r w:rsidRPr="0072149D">
        <w:rPr>
          <w:rFonts w:ascii="Times New Roman" w:eastAsia="Times New Roman" w:hAnsi="Times New Roman" w:cs="Times New Roman"/>
          <w:sz w:val="28"/>
          <w:szCs w:val="28"/>
          <w:lang w:eastAsia="ru-RU"/>
        </w:rPr>
        <w:t xml:space="preserve"> мнению, будущее развитие муниципального уровня управления охраной труда связано с возможностями регулирования корпоративного управления охраной труда при регистрации и лицензировании деятельности субъектов права.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Объектом управления всех вышеперечисленных органов власти является деятельность работодателя по обеспечению государственных требований охраны труда его работников, а не условия труда, как иногда ошибочно думают. Подтверждением соответствия проводимых работодателем </w:t>
      </w:r>
      <w:proofErr w:type="gramStart"/>
      <w:r w:rsidRPr="0072149D">
        <w:rPr>
          <w:rFonts w:ascii="Times New Roman" w:eastAsia="Times New Roman" w:hAnsi="Times New Roman" w:cs="Times New Roman"/>
          <w:sz w:val="28"/>
          <w:szCs w:val="28"/>
          <w:lang w:eastAsia="ru-RU"/>
        </w:rPr>
        <w:t>работ</w:t>
      </w:r>
      <w:proofErr w:type="gramEnd"/>
      <w:r w:rsidRPr="0072149D">
        <w:rPr>
          <w:rFonts w:ascii="Times New Roman" w:eastAsia="Times New Roman" w:hAnsi="Times New Roman" w:cs="Times New Roman"/>
          <w:sz w:val="28"/>
          <w:szCs w:val="28"/>
          <w:lang w:eastAsia="ru-RU"/>
        </w:rPr>
        <w:t xml:space="preserve"> по охране труда установленным государственным нормативным требованиям охраны труда является сертификация организации этих работ.</w:t>
      </w:r>
    </w:p>
    <w:p w:rsidR="00725240" w:rsidRPr="0072149D" w:rsidRDefault="00725240" w:rsidP="0072149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1" w:name="2"/>
      <w:bookmarkEnd w:id="1"/>
      <w:r w:rsidRPr="0072149D">
        <w:rPr>
          <w:rFonts w:ascii="Times New Roman" w:eastAsia="Times New Roman" w:hAnsi="Times New Roman" w:cs="Times New Roman"/>
          <w:b/>
          <w:bCs/>
          <w:sz w:val="28"/>
          <w:szCs w:val="28"/>
          <w:lang w:eastAsia="ru-RU"/>
        </w:rPr>
        <w:t>1.6.2. Органы государственного надзора и контроля.</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Государство контролирует выполнение работодателем государственных нормативных требований охраны </w:t>
      </w:r>
      <w:proofErr w:type="gramStart"/>
      <w:r w:rsidRPr="0072149D">
        <w:rPr>
          <w:rFonts w:ascii="Times New Roman" w:eastAsia="Times New Roman" w:hAnsi="Times New Roman" w:cs="Times New Roman"/>
          <w:sz w:val="28"/>
          <w:szCs w:val="28"/>
          <w:lang w:eastAsia="ru-RU"/>
        </w:rPr>
        <w:t>труда</w:t>
      </w:r>
      <w:proofErr w:type="gramEnd"/>
      <w:r w:rsidRPr="0072149D">
        <w:rPr>
          <w:rFonts w:ascii="Times New Roman" w:eastAsia="Times New Roman" w:hAnsi="Times New Roman" w:cs="Times New Roman"/>
          <w:sz w:val="28"/>
          <w:szCs w:val="28"/>
          <w:lang w:eastAsia="ru-RU"/>
        </w:rPr>
        <w:t xml:space="preserve"> с помощью специально предназначенных для этого федеральных органов исполнительной власти (надзоров, инспекций, служб) в области государственного надзора. Деятельность органов государственного надзора осуществляется на основе принципов законности, объективности, независимости и гласности, уважения, соблюдения и защиты прав и свобод человека и гражданина.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Высший государственный надзор за точным и единообразным исполнением всего законодательства и иных нормативных правовых актов, содержащих нормы трудового права, куда входит охрана труда, осуществляется </w:t>
      </w:r>
      <w:r w:rsidRPr="0072149D">
        <w:rPr>
          <w:rFonts w:ascii="Times New Roman" w:eastAsia="Times New Roman" w:hAnsi="Times New Roman" w:cs="Times New Roman"/>
          <w:sz w:val="28"/>
          <w:szCs w:val="28"/>
          <w:lang w:eastAsia="ru-RU"/>
        </w:rPr>
        <w:lastRenderedPageBreak/>
        <w:t>Генеральным прокурором Российской Федерации и подчиненными ему нижестоящими прокурорами.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Государственный надзор и контроль за соблюдением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инспекция труда</w:t>
      </w:r>
      <w:proofErr w:type="gramStart"/>
      <w:r w:rsidRPr="0072149D">
        <w:rPr>
          <w:rFonts w:ascii="Times New Roman" w:eastAsia="Times New Roman" w:hAnsi="Times New Roman" w:cs="Times New Roman"/>
          <w:sz w:val="28"/>
          <w:szCs w:val="28"/>
          <w:lang w:eastAsia="ru-RU"/>
        </w:rPr>
        <w:t>.</w:t>
      </w:r>
      <w:proofErr w:type="gramEnd"/>
      <w:r w:rsidRPr="0072149D">
        <w:rPr>
          <w:rFonts w:ascii="Times New Roman" w:eastAsia="Times New Roman" w:hAnsi="Times New Roman" w:cs="Times New Roman"/>
          <w:sz w:val="28"/>
          <w:szCs w:val="28"/>
          <w:lang w:eastAsia="ru-RU"/>
        </w:rPr>
        <w:t xml:space="preserve"> (</w:t>
      </w:r>
      <w:proofErr w:type="gramStart"/>
      <w:r w:rsidRPr="0072149D">
        <w:rPr>
          <w:rFonts w:ascii="Times New Roman" w:eastAsia="Times New Roman" w:hAnsi="Times New Roman" w:cs="Times New Roman"/>
          <w:sz w:val="28"/>
          <w:szCs w:val="28"/>
          <w:lang w:eastAsia="ru-RU"/>
        </w:rPr>
        <w:t>с</w:t>
      </w:r>
      <w:proofErr w:type="gramEnd"/>
      <w:r w:rsidRPr="0072149D">
        <w:rPr>
          <w:rFonts w:ascii="Times New Roman" w:eastAsia="Times New Roman" w:hAnsi="Times New Roman" w:cs="Times New Roman"/>
          <w:sz w:val="28"/>
          <w:szCs w:val="28"/>
          <w:lang w:eastAsia="ru-RU"/>
        </w:rPr>
        <w:t>т.354-536ТК)</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2149D">
        <w:rPr>
          <w:rFonts w:ascii="Times New Roman" w:eastAsia="Times New Roman" w:hAnsi="Times New Roman" w:cs="Times New Roman"/>
          <w:sz w:val="28"/>
          <w:szCs w:val="28"/>
          <w:lang w:eastAsia="ru-RU"/>
        </w:rPr>
        <w:t>Под термином “федеральная инспекция труда” понимают единую централизованную систему, состоящую из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roofErr w:type="gramEnd"/>
      <w:r w:rsidRPr="0072149D">
        <w:rPr>
          <w:rFonts w:ascii="Times New Roman" w:eastAsia="Times New Roman" w:hAnsi="Times New Roman" w:cs="Times New Roman"/>
          <w:sz w:val="28"/>
          <w:szCs w:val="28"/>
          <w:lang w:eastAsia="ru-RU"/>
        </w:rPr>
        <w:t xml:space="preserve"> </w:t>
      </w:r>
      <w:proofErr w:type="gramStart"/>
      <w:r w:rsidRPr="0072149D">
        <w:rPr>
          <w:rFonts w:ascii="Times New Roman" w:eastAsia="Times New Roman" w:hAnsi="Times New Roman" w:cs="Times New Roman"/>
          <w:sz w:val="28"/>
          <w:szCs w:val="28"/>
          <w:lang w:eastAsia="ru-RU"/>
        </w:rPr>
        <w:t>Постановлением Правительства РФ от 6 июня 2004 г. №156 “Вопросы Федеральной службы по труду и занятости” установлено, что государственный надзор и контроль за соблюдением трудового законодательства и иных нормативных правовых актов, содержащих нормы трудового права, осуществляется входящей в состав Федеральной службы по труду и занятости федеральной инспекцией труда (до внесения соответствующих изменений в Трудовой кодекс Российской Федерации).</w:t>
      </w:r>
      <w:proofErr w:type="gramEnd"/>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В соответствии с Положением о Федеральной службы по труду и занятости (</w:t>
      </w:r>
      <w:proofErr w:type="spellStart"/>
      <w:r w:rsidRPr="0072149D">
        <w:rPr>
          <w:rFonts w:ascii="Times New Roman" w:eastAsia="Times New Roman" w:hAnsi="Times New Roman" w:cs="Times New Roman"/>
          <w:sz w:val="28"/>
          <w:szCs w:val="28"/>
          <w:lang w:eastAsia="ru-RU"/>
        </w:rPr>
        <w:t>Роструде</w:t>
      </w:r>
      <w:proofErr w:type="spellEnd"/>
      <w:r w:rsidRPr="0072149D">
        <w:rPr>
          <w:rFonts w:ascii="Times New Roman" w:eastAsia="Times New Roman" w:hAnsi="Times New Roman" w:cs="Times New Roman"/>
          <w:sz w:val="28"/>
          <w:szCs w:val="28"/>
          <w:lang w:eastAsia="ru-RU"/>
        </w:rPr>
        <w:t xml:space="preserve">) на федеральном уровне указанную выше работу ведет Управление надзора и контроля за соблюдением законодательства о труде, а в регионах– </w:t>
      </w:r>
      <w:proofErr w:type="gramStart"/>
      <w:r w:rsidRPr="0072149D">
        <w:rPr>
          <w:rFonts w:ascii="Times New Roman" w:eastAsia="Times New Roman" w:hAnsi="Times New Roman" w:cs="Times New Roman"/>
          <w:sz w:val="28"/>
          <w:szCs w:val="28"/>
          <w:lang w:eastAsia="ru-RU"/>
        </w:rPr>
        <w:t>те</w:t>
      </w:r>
      <w:proofErr w:type="gramEnd"/>
      <w:r w:rsidRPr="0072149D">
        <w:rPr>
          <w:rFonts w:ascii="Times New Roman" w:eastAsia="Times New Roman" w:hAnsi="Times New Roman" w:cs="Times New Roman"/>
          <w:sz w:val="28"/>
          <w:szCs w:val="28"/>
          <w:lang w:eastAsia="ru-RU"/>
        </w:rPr>
        <w:t xml:space="preserve">рриториальные органы </w:t>
      </w:r>
      <w:proofErr w:type="spellStart"/>
      <w:r w:rsidRPr="0072149D">
        <w:rPr>
          <w:rFonts w:ascii="Times New Roman" w:eastAsia="Times New Roman" w:hAnsi="Times New Roman" w:cs="Times New Roman"/>
          <w:sz w:val="28"/>
          <w:szCs w:val="28"/>
          <w:lang w:eastAsia="ru-RU"/>
        </w:rPr>
        <w:t>Роструда</w:t>
      </w:r>
      <w:proofErr w:type="spellEnd"/>
      <w:r w:rsidRPr="0072149D">
        <w:rPr>
          <w:rFonts w:ascii="Times New Roman" w:eastAsia="Times New Roman" w:hAnsi="Times New Roman" w:cs="Times New Roman"/>
          <w:sz w:val="28"/>
          <w:szCs w:val="28"/>
          <w:lang w:eastAsia="ru-RU"/>
        </w:rPr>
        <w:t xml:space="preserve">. Для этого в структуре федеральной инспекции труда имеются свои территориальные органы– </w:t>
      </w:r>
      <w:proofErr w:type="gramStart"/>
      <w:r w:rsidRPr="0072149D">
        <w:rPr>
          <w:rFonts w:ascii="Times New Roman" w:eastAsia="Times New Roman" w:hAnsi="Times New Roman" w:cs="Times New Roman"/>
          <w:sz w:val="28"/>
          <w:szCs w:val="28"/>
          <w:lang w:eastAsia="ru-RU"/>
        </w:rPr>
        <w:t>го</w:t>
      </w:r>
      <w:proofErr w:type="gramEnd"/>
      <w:r w:rsidRPr="0072149D">
        <w:rPr>
          <w:rFonts w:ascii="Times New Roman" w:eastAsia="Times New Roman" w:hAnsi="Times New Roman" w:cs="Times New Roman"/>
          <w:sz w:val="28"/>
          <w:szCs w:val="28"/>
          <w:lang w:eastAsia="ru-RU"/>
        </w:rPr>
        <w:t>сударственные инспекции труда в субъектах Российской Федерации.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2149D">
        <w:rPr>
          <w:rFonts w:ascii="Times New Roman" w:eastAsia="Times New Roman" w:hAnsi="Times New Roman" w:cs="Times New Roman"/>
          <w:sz w:val="28"/>
          <w:szCs w:val="28"/>
          <w:lang w:eastAsia="ru-RU"/>
        </w:rPr>
        <w:t>Помимо общего государственного надзора и контроля за соблюдением законодательства о труде и иных нормативных правовых актов, содержащих нормы трудового права, осуществляемого федеральной инспекцией труда у всех работодателей на территории Российской Федерации, существует необходимость в специализированном государственном надзоре и контроле за соблюдением правил по безопасному ведению работ в отдельных отраслях и на некоторых производственных объектах.</w:t>
      </w:r>
      <w:proofErr w:type="gramEnd"/>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Эти функции осуществляют специально уполномоченные федеральные органы исполнительной власти, называемые после административной реформы 2004 г. службами (в сокращениях– </w:t>
      </w:r>
      <w:proofErr w:type="gramStart"/>
      <w:r w:rsidRPr="0072149D">
        <w:rPr>
          <w:rFonts w:ascii="Times New Roman" w:eastAsia="Times New Roman" w:hAnsi="Times New Roman" w:cs="Times New Roman"/>
          <w:sz w:val="28"/>
          <w:szCs w:val="28"/>
          <w:lang w:eastAsia="ru-RU"/>
        </w:rPr>
        <w:t>на</w:t>
      </w:r>
      <w:proofErr w:type="gramEnd"/>
      <w:r w:rsidRPr="0072149D">
        <w:rPr>
          <w:rFonts w:ascii="Times New Roman" w:eastAsia="Times New Roman" w:hAnsi="Times New Roman" w:cs="Times New Roman"/>
          <w:sz w:val="28"/>
          <w:szCs w:val="28"/>
          <w:lang w:eastAsia="ru-RU"/>
        </w:rPr>
        <w:t>дзорами), имеющие свои территориальные органы– инспекции, управления.</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К важнейшим из них относятся: Федеральная служба по экологическому, технологическому и атомному надзору (</w:t>
      </w:r>
      <w:proofErr w:type="spellStart"/>
      <w:r w:rsidRPr="0072149D">
        <w:rPr>
          <w:rFonts w:ascii="Times New Roman" w:eastAsia="Times New Roman" w:hAnsi="Times New Roman" w:cs="Times New Roman"/>
          <w:sz w:val="28"/>
          <w:szCs w:val="28"/>
          <w:lang w:eastAsia="ru-RU"/>
        </w:rPr>
        <w:t>Ростехнадзор</w:t>
      </w:r>
      <w:proofErr w:type="spellEnd"/>
      <w:r w:rsidRPr="0072149D">
        <w:rPr>
          <w:rFonts w:ascii="Times New Roman" w:eastAsia="Times New Roman" w:hAnsi="Times New Roman" w:cs="Times New Roman"/>
          <w:sz w:val="28"/>
          <w:szCs w:val="28"/>
          <w:lang w:eastAsia="ru-RU"/>
        </w:rPr>
        <w:t>), Федеральная служба по надзору в сфере защиты прав потребителей и благополучия человека (</w:t>
      </w:r>
      <w:proofErr w:type="spellStart"/>
      <w:r w:rsidRPr="0072149D">
        <w:rPr>
          <w:rFonts w:ascii="Times New Roman" w:eastAsia="Times New Roman" w:hAnsi="Times New Roman" w:cs="Times New Roman"/>
          <w:sz w:val="28"/>
          <w:szCs w:val="28"/>
          <w:lang w:eastAsia="ru-RU"/>
        </w:rPr>
        <w:t>Роспотребнадзор</w:t>
      </w:r>
      <w:proofErr w:type="spellEnd"/>
      <w:r w:rsidRPr="0072149D">
        <w:rPr>
          <w:rFonts w:ascii="Times New Roman" w:eastAsia="Times New Roman" w:hAnsi="Times New Roman" w:cs="Times New Roman"/>
          <w:sz w:val="28"/>
          <w:szCs w:val="28"/>
          <w:lang w:eastAsia="ru-RU"/>
        </w:rPr>
        <w:t xml:space="preserve">), органы государственного пожарного надзора, входящего </w:t>
      </w:r>
      <w:r w:rsidRPr="0072149D">
        <w:rPr>
          <w:rFonts w:ascii="Times New Roman" w:eastAsia="Times New Roman" w:hAnsi="Times New Roman" w:cs="Times New Roman"/>
          <w:sz w:val="28"/>
          <w:szCs w:val="28"/>
          <w:lang w:eastAsia="ru-RU"/>
        </w:rPr>
        <w:lastRenderedPageBreak/>
        <w:t xml:space="preserve">в структуры Государственной противопожарной службы МЧС России, государственные инспекции в транспортном комплексе (ГИБДД, </w:t>
      </w:r>
      <w:proofErr w:type="spellStart"/>
      <w:r w:rsidRPr="0072149D">
        <w:rPr>
          <w:rFonts w:ascii="Times New Roman" w:eastAsia="Times New Roman" w:hAnsi="Times New Roman" w:cs="Times New Roman"/>
          <w:sz w:val="28"/>
          <w:szCs w:val="28"/>
          <w:lang w:eastAsia="ru-RU"/>
        </w:rPr>
        <w:t>Ространснадзор</w:t>
      </w:r>
      <w:proofErr w:type="spellEnd"/>
      <w:r w:rsidRPr="0072149D">
        <w:rPr>
          <w:rFonts w:ascii="Times New Roman" w:eastAsia="Times New Roman" w:hAnsi="Times New Roman" w:cs="Times New Roman"/>
          <w:sz w:val="28"/>
          <w:szCs w:val="28"/>
          <w:lang w:eastAsia="ru-RU"/>
        </w:rPr>
        <w:t>).</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Решения должностных лиц органов государственного надзора и контроля, принятые в пределах предоставленных им полномочий, являются обязательными для исполнения предприятиями всех форм собственности независимо от сферы хозяйственной деятельности и ведомственной принадлежности.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Важную роль в определении полномочий проверяющего, сроков проверки и тому подобного играет Федеральный закон от 8 августа 2001 г. № 134-ФЗ “О защите прав юридических лиц и индивидуальных предпринимателей при проведении государственного контроля (надзора)” </w:t>
      </w:r>
      <w:proofErr w:type="spellStart"/>
      <w:r w:rsidRPr="0072149D">
        <w:rPr>
          <w:rFonts w:ascii="Times New Roman" w:eastAsia="Times New Roman" w:hAnsi="Times New Roman" w:cs="Times New Roman"/>
          <w:sz w:val="28"/>
          <w:szCs w:val="28"/>
          <w:lang w:eastAsia="ru-RU"/>
        </w:rPr>
        <w:t>итребования</w:t>
      </w:r>
      <w:proofErr w:type="spellEnd"/>
      <w:r w:rsidRPr="0072149D">
        <w:rPr>
          <w:rFonts w:ascii="Times New Roman" w:eastAsia="Times New Roman" w:hAnsi="Times New Roman" w:cs="Times New Roman"/>
          <w:sz w:val="28"/>
          <w:szCs w:val="28"/>
          <w:lang w:eastAsia="ru-RU"/>
        </w:rPr>
        <w:t xml:space="preserve"> Кодекса Российской Федерации об административных правонарушениях.</w:t>
      </w:r>
    </w:p>
    <w:p w:rsidR="00725240" w:rsidRPr="0072149D" w:rsidRDefault="00725240" w:rsidP="0072149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2" w:name="3"/>
      <w:bookmarkEnd w:id="2"/>
      <w:r w:rsidRPr="0072149D">
        <w:rPr>
          <w:rFonts w:ascii="Times New Roman" w:eastAsia="Times New Roman" w:hAnsi="Times New Roman" w:cs="Times New Roman"/>
          <w:b/>
          <w:bCs/>
          <w:sz w:val="28"/>
          <w:szCs w:val="28"/>
          <w:lang w:eastAsia="ru-RU"/>
        </w:rPr>
        <w:t>1.6.3. Государственная экспертиза условий труда.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Важнейшим в обеспечении конституционных гарантий граждан на свободный и безопасный труд является обеспечение безопасных и здоровых условий труда. </w:t>
      </w:r>
      <w:proofErr w:type="gramStart"/>
      <w:r w:rsidRPr="0072149D">
        <w:rPr>
          <w:rFonts w:ascii="Times New Roman" w:eastAsia="Times New Roman" w:hAnsi="Times New Roman" w:cs="Times New Roman"/>
          <w:sz w:val="28"/>
          <w:szCs w:val="28"/>
          <w:lang w:eastAsia="ru-RU"/>
        </w:rPr>
        <w:t>Согласно ст.216.1 Трудового Кодекса РФ государственная экспертиза условий труда осуществляется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порядке, установленном Правительством Российской Федерации.</w:t>
      </w:r>
      <w:proofErr w:type="gramEnd"/>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Этот порядок содержится в “Положении о проведении государственной экспертизы условий труда в Российской Федерации”, утвержденном постановлением Правительства Российской Федерации от 25 апреля 2003 г. № 244.</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Целью и задачей государственной экспертизы условий труда является оценка:</w:t>
      </w:r>
    </w:p>
    <w:p w:rsidR="00725240" w:rsidRPr="0072149D" w:rsidRDefault="00725240" w:rsidP="007214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качества проведения аттестации рабочих мест по условиям труда;</w:t>
      </w:r>
    </w:p>
    <w:p w:rsidR="00725240" w:rsidRPr="0072149D" w:rsidRDefault="00725240" w:rsidP="007214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правильности предоставления работникам компенсаций за тяжелую работу, работу с вредными и (или) опасными условиями труда;</w:t>
      </w:r>
    </w:p>
    <w:p w:rsidR="00725240" w:rsidRPr="0072149D" w:rsidRDefault="00725240" w:rsidP="007214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соответствия проектов строительства, реконструкции, технического переоснащения производственных объектов, производства и внедрения новой техники, внедрения новых технологий государственным нормативным требованиям охраны труда;</w:t>
      </w:r>
    </w:p>
    <w:p w:rsidR="00725240" w:rsidRPr="0072149D" w:rsidRDefault="00725240" w:rsidP="0072149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lastRenderedPageBreak/>
        <w:t>- фактических условий труда работников, в том числе в период, непосредственно предшествовавший несчастному случаю на производстве.</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Государственной экспертизе условий труда подлежат документация и материалы по условиям и охране труда.</w:t>
      </w:r>
    </w:p>
    <w:p w:rsidR="00725240" w:rsidRPr="0072149D" w:rsidRDefault="00725240" w:rsidP="0072149D">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bookmarkStart w:id="3" w:name="4"/>
      <w:bookmarkEnd w:id="3"/>
      <w:r w:rsidRPr="0072149D">
        <w:rPr>
          <w:rFonts w:ascii="Times New Roman" w:eastAsia="Times New Roman" w:hAnsi="Times New Roman" w:cs="Times New Roman"/>
          <w:b/>
          <w:bCs/>
          <w:sz w:val="28"/>
          <w:szCs w:val="28"/>
          <w:lang w:eastAsia="ru-RU"/>
        </w:rPr>
        <w:t xml:space="preserve">1.6.4. Общественный </w:t>
      </w:r>
      <w:proofErr w:type="gramStart"/>
      <w:r w:rsidRPr="0072149D">
        <w:rPr>
          <w:rFonts w:ascii="Times New Roman" w:eastAsia="Times New Roman" w:hAnsi="Times New Roman" w:cs="Times New Roman"/>
          <w:b/>
          <w:bCs/>
          <w:sz w:val="28"/>
          <w:szCs w:val="28"/>
          <w:lang w:eastAsia="ru-RU"/>
        </w:rPr>
        <w:t>контроль за</w:t>
      </w:r>
      <w:proofErr w:type="gramEnd"/>
      <w:r w:rsidRPr="0072149D">
        <w:rPr>
          <w:rFonts w:ascii="Times New Roman" w:eastAsia="Times New Roman" w:hAnsi="Times New Roman" w:cs="Times New Roman"/>
          <w:b/>
          <w:bCs/>
          <w:sz w:val="28"/>
          <w:szCs w:val="28"/>
          <w:lang w:eastAsia="ru-RU"/>
        </w:rPr>
        <w:t xml:space="preserve"> охраной труда.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Общественный </w:t>
      </w:r>
      <w:proofErr w:type="gramStart"/>
      <w:r w:rsidRPr="0072149D">
        <w:rPr>
          <w:rFonts w:ascii="Times New Roman" w:eastAsia="Times New Roman" w:hAnsi="Times New Roman" w:cs="Times New Roman"/>
          <w:sz w:val="28"/>
          <w:szCs w:val="28"/>
          <w:lang w:eastAsia="ru-RU"/>
        </w:rPr>
        <w:t>контроль за</w:t>
      </w:r>
      <w:proofErr w:type="gramEnd"/>
      <w:r w:rsidRPr="0072149D">
        <w:rPr>
          <w:rFonts w:ascii="Times New Roman" w:eastAsia="Times New Roman" w:hAnsi="Times New Roman" w:cs="Times New Roman"/>
          <w:sz w:val="28"/>
          <w:szCs w:val="28"/>
          <w:lang w:eastAsia="ru-RU"/>
        </w:rPr>
        <w:t xml:space="preserve"> условиями и охраной труда является важной частью социального партнерства и осуществляется профессиональными союзами.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2149D">
        <w:rPr>
          <w:rFonts w:ascii="Times New Roman" w:eastAsia="Times New Roman" w:hAnsi="Times New Roman" w:cs="Times New Roman"/>
          <w:sz w:val="28"/>
          <w:szCs w:val="28"/>
          <w:lang w:eastAsia="ru-RU"/>
        </w:rPr>
        <w:t>Трудовой кодекс РФ в статье 370 установил, что 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roofErr w:type="gramEnd"/>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Общественный контроль призван играть существенную роль в управлении охраной труда, выступая одновременно с двух сторон. </w:t>
      </w:r>
      <w:proofErr w:type="spellStart"/>
      <w:r w:rsidRPr="0072149D">
        <w:rPr>
          <w:rFonts w:ascii="Times New Roman" w:eastAsia="Times New Roman" w:hAnsi="Times New Roman" w:cs="Times New Roman"/>
          <w:sz w:val="28"/>
          <w:szCs w:val="28"/>
          <w:lang w:eastAsia="ru-RU"/>
        </w:rPr>
        <w:t>Содной</w:t>
      </w:r>
      <w:proofErr w:type="spellEnd"/>
      <w:r w:rsidRPr="0072149D">
        <w:rPr>
          <w:rFonts w:ascii="Times New Roman" w:eastAsia="Times New Roman" w:hAnsi="Times New Roman" w:cs="Times New Roman"/>
          <w:sz w:val="28"/>
          <w:szCs w:val="28"/>
          <w:lang w:eastAsia="ru-RU"/>
        </w:rPr>
        <w:t xml:space="preserve"> стороны– </w:t>
      </w:r>
      <w:proofErr w:type="gramStart"/>
      <w:r w:rsidRPr="0072149D">
        <w:rPr>
          <w:rFonts w:ascii="Times New Roman" w:eastAsia="Times New Roman" w:hAnsi="Times New Roman" w:cs="Times New Roman"/>
          <w:sz w:val="28"/>
          <w:szCs w:val="28"/>
          <w:lang w:eastAsia="ru-RU"/>
        </w:rPr>
        <w:t>эт</w:t>
      </w:r>
      <w:proofErr w:type="gramEnd"/>
      <w:r w:rsidRPr="0072149D">
        <w:rPr>
          <w:rFonts w:ascii="Times New Roman" w:eastAsia="Times New Roman" w:hAnsi="Times New Roman" w:cs="Times New Roman"/>
          <w:sz w:val="28"/>
          <w:szCs w:val="28"/>
          <w:lang w:eastAsia="ru-RU"/>
        </w:rPr>
        <w:t>о “внутренний” контроль самих работников, с другой стороны– это “внешний” для работодателя или органа управления контроль “совокупного работника” в лице их объединений.</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Профсоюзные инспектора труда осуществляют “внешний” общественный контроль, для чего имеют право беспрепятственно посещать организации, в которых работают члены данного профессионального союза или объединения профсоюзов для проверки.</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Уполномоченные (доверенные) лица по охране труда осуществляют “внутренний” общественный контроль в той организации, от работников которой они выбраны.</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Профсоюзные инспекторы труда, уполномоченные (доверенные) лица по охране труда профессиональных союзов имеют право:</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lastRenderedPageBreak/>
        <w:t xml:space="preserve">- осуществлять </w:t>
      </w:r>
      <w:proofErr w:type="gramStart"/>
      <w:r w:rsidRPr="0072149D">
        <w:rPr>
          <w:rFonts w:ascii="Times New Roman" w:eastAsia="Times New Roman" w:hAnsi="Times New Roman" w:cs="Times New Roman"/>
          <w:sz w:val="28"/>
          <w:szCs w:val="28"/>
          <w:lang w:eastAsia="ru-RU"/>
        </w:rPr>
        <w:t>контроль за</w:t>
      </w:r>
      <w:proofErr w:type="gramEnd"/>
      <w:r w:rsidRPr="0072149D">
        <w:rPr>
          <w:rFonts w:ascii="Times New Roman" w:eastAsia="Times New Roman" w:hAnsi="Times New Roman" w:cs="Times New Roman"/>
          <w:sz w:val="28"/>
          <w:szCs w:val="28"/>
          <w:lang w:eastAsia="ru-RU"/>
        </w:rPr>
        <w:t xml:space="preserve"> соблюдением работодателями трудового законодательства и иных нормативных правовых актов, содержащих нормы трудового права;</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проводить независимую экспертизу условий труда и обеспечения безопасности работников;</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принимать участие в расследовании несчастных случаев на производстве и профессиональных заболеваний;</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 получать информацию от руководителей и иных должностных лиц организаций, работодателей– </w:t>
      </w:r>
      <w:proofErr w:type="gramStart"/>
      <w:r w:rsidRPr="0072149D">
        <w:rPr>
          <w:rFonts w:ascii="Times New Roman" w:eastAsia="Times New Roman" w:hAnsi="Times New Roman" w:cs="Times New Roman"/>
          <w:sz w:val="28"/>
          <w:szCs w:val="28"/>
          <w:lang w:eastAsia="ru-RU"/>
        </w:rPr>
        <w:t>ин</w:t>
      </w:r>
      <w:proofErr w:type="gramEnd"/>
      <w:r w:rsidRPr="0072149D">
        <w:rPr>
          <w:rFonts w:ascii="Times New Roman" w:eastAsia="Times New Roman" w:hAnsi="Times New Roman" w:cs="Times New Roman"/>
          <w:sz w:val="28"/>
          <w:szCs w:val="28"/>
          <w:lang w:eastAsia="ru-RU"/>
        </w:rPr>
        <w:t>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предъявлять работодателям требования о приостановке работ в случаях непосредственной угрозы жизни и здоровью работников;</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принимать участие в работе комиссий по испытаниям и приему в эксплуатацию сре</w:t>
      </w:r>
      <w:proofErr w:type="gramStart"/>
      <w:r w:rsidRPr="0072149D">
        <w:rPr>
          <w:rFonts w:ascii="Times New Roman" w:eastAsia="Times New Roman" w:hAnsi="Times New Roman" w:cs="Times New Roman"/>
          <w:sz w:val="28"/>
          <w:szCs w:val="28"/>
          <w:lang w:eastAsia="ru-RU"/>
        </w:rPr>
        <w:t>дств пр</w:t>
      </w:r>
      <w:proofErr w:type="gramEnd"/>
      <w:r w:rsidRPr="0072149D">
        <w:rPr>
          <w:rFonts w:ascii="Times New Roman" w:eastAsia="Times New Roman" w:hAnsi="Times New Roman" w:cs="Times New Roman"/>
          <w:sz w:val="28"/>
          <w:szCs w:val="28"/>
          <w:lang w:eastAsia="ru-RU"/>
        </w:rPr>
        <w:t>оизводства в качестве независимых экспертов;</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725240" w:rsidRPr="0072149D" w:rsidRDefault="00725240" w:rsidP="0072149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2149D">
        <w:rPr>
          <w:rFonts w:ascii="Times New Roman" w:eastAsia="Times New Roman" w:hAnsi="Times New Roman" w:cs="Times New Roman"/>
          <w:sz w:val="28"/>
          <w:szCs w:val="28"/>
          <w:lang w:eastAsia="ru-RU"/>
        </w:rPr>
        <w:lastRenderedPageBreak/>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roofErr w:type="gramEnd"/>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w:t>
      </w:r>
      <w:proofErr w:type="gramStart"/>
      <w:r w:rsidRPr="0072149D">
        <w:rPr>
          <w:rFonts w:ascii="Times New Roman" w:eastAsia="Times New Roman" w:hAnsi="Times New Roman" w:cs="Times New Roman"/>
          <w:sz w:val="28"/>
          <w:szCs w:val="28"/>
          <w:lang w:eastAsia="ru-RU"/>
        </w:rPr>
        <w:t>ин</w:t>
      </w:r>
      <w:proofErr w:type="gramEnd"/>
      <w:r w:rsidRPr="0072149D">
        <w:rPr>
          <w:rFonts w:ascii="Times New Roman" w:eastAsia="Times New Roman" w:hAnsi="Times New Roman" w:cs="Times New Roman"/>
          <w:sz w:val="28"/>
          <w:szCs w:val="28"/>
          <w:lang w:eastAsia="ru-RU"/>
        </w:rPr>
        <w:t>дивидуальными предпринимателями предложения об устранении выявленных нарушений требований охраны труда.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Еще одной формой общественного контроля является принятие решений работодателем с учетом мнения профсоюзного органа.</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Хорошо зная, что любое дело можно “</w:t>
      </w:r>
      <w:proofErr w:type="spellStart"/>
      <w:r w:rsidRPr="0072149D">
        <w:rPr>
          <w:rFonts w:ascii="Times New Roman" w:eastAsia="Times New Roman" w:hAnsi="Times New Roman" w:cs="Times New Roman"/>
          <w:sz w:val="28"/>
          <w:szCs w:val="28"/>
          <w:lang w:eastAsia="ru-RU"/>
        </w:rPr>
        <w:t>заволокитить</w:t>
      </w:r>
      <w:proofErr w:type="spellEnd"/>
      <w:r w:rsidRPr="0072149D">
        <w:rPr>
          <w:rFonts w:ascii="Times New Roman" w:eastAsia="Times New Roman" w:hAnsi="Times New Roman" w:cs="Times New Roman"/>
          <w:sz w:val="28"/>
          <w:szCs w:val="28"/>
          <w:lang w:eastAsia="ru-RU"/>
        </w:rPr>
        <w:t xml:space="preserve">”, законодатель специальной статьей 372 Трудового кодекса РФ </w:t>
      </w:r>
      <w:proofErr w:type="gramStart"/>
      <w:r w:rsidRPr="0072149D">
        <w:rPr>
          <w:rFonts w:ascii="Times New Roman" w:eastAsia="Times New Roman" w:hAnsi="Times New Roman" w:cs="Times New Roman"/>
          <w:sz w:val="28"/>
          <w:szCs w:val="28"/>
          <w:lang w:eastAsia="ru-RU"/>
        </w:rPr>
        <w:t>установил и расписал</w:t>
      </w:r>
      <w:proofErr w:type="gramEnd"/>
      <w:r w:rsidRPr="0072149D">
        <w:rPr>
          <w:rFonts w:ascii="Times New Roman" w:eastAsia="Times New Roman" w:hAnsi="Times New Roman" w:cs="Times New Roman"/>
          <w:sz w:val="28"/>
          <w:szCs w:val="28"/>
          <w:lang w:eastAsia="ru-RU"/>
        </w:rPr>
        <w:t xml:space="preserve"> “Порядок учета мнения выборного органа первичной профсоюзной организации при принятии локальных нормативных актов”.</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Работодатель в случаях, предусмотренных Трудовым кодексом РФ,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725240" w:rsidRPr="0072149D" w:rsidRDefault="00725240" w:rsidP="0072149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2149D">
        <w:rPr>
          <w:rFonts w:ascii="Times New Roman" w:eastAsia="Times New Roman" w:hAnsi="Times New Roman" w:cs="Times New Roman"/>
          <w:sz w:val="28"/>
          <w:szCs w:val="28"/>
          <w:lang w:eastAsia="ru-RU"/>
        </w:rPr>
        <w:t xml:space="preserve">При </w:t>
      </w:r>
      <w:proofErr w:type="spellStart"/>
      <w:r w:rsidRPr="0072149D">
        <w:rPr>
          <w:rFonts w:ascii="Times New Roman" w:eastAsia="Times New Roman" w:hAnsi="Times New Roman" w:cs="Times New Roman"/>
          <w:sz w:val="28"/>
          <w:szCs w:val="28"/>
          <w:lang w:eastAsia="ru-RU"/>
        </w:rPr>
        <w:t>недостижении</w:t>
      </w:r>
      <w:proofErr w:type="spellEnd"/>
      <w:r w:rsidRPr="0072149D">
        <w:rPr>
          <w:rFonts w:ascii="Times New Roman" w:eastAsia="Times New Roman" w:hAnsi="Times New Roman" w:cs="Times New Roman"/>
          <w:sz w:val="28"/>
          <w:szCs w:val="28"/>
          <w:lang w:eastAsia="ru-RU"/>
        </w:rPr>
        <w:t xml:space="preserve">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w:t>
      </w:r>
    </w:p>
    <w:p w:rsidR="00636AF8" w:rsidRPr="0072149D" w:rsidRDefault="00636AF8" w:rsidP="0072149D">
      <w:pPr>
        <w:jc w:val="both"/>
        <w:rPr>
          <w:rFonts w:ascii="Times New Roman" w:hAnsi="Times New Roman" w:cs="Times New Roman"/>
          <w:sz w:val="28"/>
          <w:szCs w:val="28"/>
        </w:rPr>
      </w:pPr>
    </w:p>
    <w:sectPr w:rsidR="00636AF8" w:rsidRPr="0072149D" w:rsidSect="00636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8D7"/>
    <w:multiLevelType w:val="multilevel"/>
    <w:tmpl w:val="8046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D4FBF"/>
    <w:multiLevelType w:val="multilevel"/>
    <w:tmpl w:val="2A48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4B0776"/>
    <w:multiLevelType w:val="multilevel"/>
    <w:tmpl w:val="AA88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240"/>
    <w:rsid w:val="00100684"/>
    <w:rsid w:val="00190C3E"/>
    <w:rsid w:val="003F3DC3"/>
    <w:rsid w:val="00636AF8"/>
    <w:rsid w:val="007146ED"/>
    <w:rsid w:val="0072149D"/>
    <w:rsid w:val="00725240"/>
    <w:rsid w:val="00A20630"/>
    <w:rsid w:val="00ED6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AF8"/>
  </w:style>
  <w:style w:type="paragraph" w:styleId="2">
    <w:name w:val="heading 2"/>
    <w:basedOn w:val="a"/>
    <w:link w:val="20"/>
    <w:uiPriority w:val="9"/>
    <w:qFormat/>
    <w:rsid w:val="007252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524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25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25240"/>
    <w:rPr>
      <w:color w:val="0000FF"/>
      <w:u w:val="single"/>
    </w:rPr>
  </w:style>
</w:styles>
</file>

<file path=word/webSettings.xml><?xml version="1.0" encoding="utf-8"?>
<w:webSettings xmlns:r="http://schemas.openxmlformats.org/officeDocument/2006/relationships" xmlns:w="http://schemas.openxmlformats.org/wordprocessingml/2006/main">
  <w:divs>
    <w:div w:id="1839617372">
      <w:bodyDiv w:val="1"/>
      <w:marLeft w:val="0"/>
      <w:marRight w:val="0"/>
      <w:marTop w:val="0"/>
      <w:marBottom w:val="0"/>
      <w:divBdr>
        <w:top w:val="none" w:sz="0" w:space="0" w:color="auto"/>
        <w:left w:val="none" w:sz="0" w:space="0" w:color="auto"/>
        <w:bottom w:val="none" w:sz="0" w:space="0" w:color="auto"/>
        <w:right w:val="none" w:sz="0" w:space="0" w:color="auto"/>
      </w:divBdr>
      <w:divsChild>
        <w:div w:id="579945927">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zn-agrovod.ru/?cmd=pg&amp;id=23" TargetMode="External"/><Relationship Id="rId3" Type="http://schemas.openxmlformats.org/officeDocument/2006/relationships/settings" Target="settings.xml"/><Relationship Id="rId7" Type="http://schemas.openxmlformats.org/officeDocument/2006/relationships/hyperlink" Target="http://rzn-agrovod.ru/?cmd=pg&amp;id=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zn-agrovod.ru/?cmd=pg&amp;id=23" TargetMode="External"/><Relationship Id="rId5" Type="http://schemas.openxmlformats.org/officeDocument/2006/relationships/hyperlink" Target="http://rzn-agrovod.ru/?cmd=pg&amp;id=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3087</Words>
  <Characters>17600</Characters>
  <Application>Microsoft Office Word</Application>
  <DocSecurity>0</DocSecurity>
  <Lines>146</Lines>
  <Paragraphs>41</Paragraphs>
  <ScaleCrop>false</ScaleCrop>
  <Company>Сыктывкарский государственный университет</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LarukovaAD</dc:creator>
  <cp:keywords/>
  <dc:description/>
  <cp:lastModifiedBy>LarukovaAD</cp:lastModifiedBy>
  <cp:revision>4</cp:revision>
  <dcterms:created xsi:type="dcterms:W3CDTF">2017-01-20T10:56:00Z</dcterms:created>
  <dcterms:modified xsi:type="dcterms:W3CDTF">2017-01-26T07:42:00Z</dcterms:modified>
</cp:coreProperties>
</file>